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9292"/>
      </w:tblGrid>
      <w:tr w:rsidR="00BE0934" w:rsidRPr="00BE0934" w:rsidTr="00B725A2">
        <w:tc>
          <w:tcPr>
            <w:tcW w:w="9292" w:type="dxa"/>
          </w:tcPr>
          <w:p w:rsidR="00BE0934" w:rsidRPr="00BE0934" w:rsidRDefault="00BE0934" w:rsidP="00BE0934">
            <w:pPr>
              <w:spacing w:before="240"/>
              <w:jc w:val="right"/>
              <w:rPr>
                <w:rFonts w:ascii="Times New Roman" w:eastAsia="Calibri" w:hAnsi="Times New Roman" w:cs="Times New Roman"/>
                <w:sz w:val="24"/>
                <w:szCs w:val="24"/>
              </w:rPr>
            </w:pPr>
            <w:r w:rsidRPr="00BE0934">
              <w:rPr>
                <w:rFonts w:ascii="Times New Roman" w:eastAsia="Calibri" w:hAnsi="Times New Roman" w:cs="Times New Roman"/>
                <w:sz w:val="24"/>
                <w:szCs w:val="24"/>
              </w:rPr>
              <w:t>FORM 15f</w:t>
            </w:r>
          </w:p>
        </w:tc>
      </w:tr>
      <w:tr w:rsidR="00BE0934" w:rsidRPr="00BE0934" w:rsidTr="00B725A2">
        <w:tc>
          <w:tcPr>
            <w:tcW w:w="9292" w:type="dxa"/>
          </w:tcPr>
          <w:p w:rsidR="00BE0934" w:rsidRPr="00BE0934" w:rsidRDefault="00BE0934" w:rsidP="00BE0934">
            <w:pPr>
              <w:jc w:val="center"/>
              <w:rPr>
                <w:rFonts w:ascii="Times New Roman" w:eastAsia="Calibri" w:hAnsi="Times New Roman" w:cs="Times New Roman"/>
                <w:sz w:val="24"/>
                <w:szCs w:val="24"/>
              </w:rPr>
            </w:pPr>
            <w:r w:rsidRPr="00BE0934">
              <w:rPr>
                <w:rFonts w:ascii="Times New Roman" w:eastAsia="Calibri" w:hAnsi="Times New Roman" w:cs="Times New Roman"/>
                <w:sz w:val="24"/>
                <w:szCs w:val="24"/>
              </w:rPr>
              <w:t>THE UNITED REPUBLIC OF TANZANIA</w:t>
            </w:r>
          </w:p>
        </w:tc>
      </w:tr>
      <w:tr w:rsidR="00BE0934" w:rsidRPr="00BE0934" w:rsidTr="00B725A2">
        <w:tc>
          <w:tcPr>
            <w:tcW w:w="9292" w:type="dxa"/>
          </w:tcPr>
          <w:p w:rsidR="00BE0934" w:rsidRPr="00BE0934" w:rsidRDefault="00BE0934" w:rsidP="00BE0934">
            <w:pPr>
              <w:jc w:val="center"/>
              <w:rPr>
                <w:rFonts w:ascii="Times New Roman" w:eastAsia="Calibri" w:hAnsi="Times New Roman" w:cs="Times New Roman"/>
                <w:sz w:val="24"/>
                <w:szCs w:val="24"/>
              </w:rPr>
            </w:pPr>
            <w:r w:rsidRPr="00BE0934">
              <w:rPr>
                <w:rFonts w:ascii="Times New Roman" w:eastAsia="Calibri" w:hAnsi="Times New Roman" w:cs="Times New Roman"/>
                <w:sz w:val="24"/>
                <w:szCs w:val="24"/>
              </w:rPr>
              <w:t>BUSINESS REGISTRATIONS AND LICENSING AGENCY</w:t>
            </w:r>
          </w:p>
        </w:tc>
      </w:tr>
      <w:tr w:rsidR="00BE0934" w:rsidRPr="00BE0934" w:rsidTr="00B725A2">
        <w:tc>
          <w:tcPr>
            <w:tcW w:w="9292" w:type="dxa"/>
          </w:tcPr>
          <w:p w:rsidR="00BE0934" w:rsidRPr="00BE0934" w:rsidRDefault="00BE0934" w:rsidP="00BE0934">
            <w:pPr>
              <w:jc w:val="center"/>
              <w:rPr>
                <w:rFonts w:ascii="Times New Roman" w:eastAsia="Calibri" w:hAnsi="Times New Roman" w:cs="Times New Roman"/>
                <w:sz w:val="24"/>
                <w:szCs w:val="24"/>
              </w:rPr>
            </w:pPr>
            <w:bookmarkStart w:id="0" w:name="_GoBack"/>
            <w:r w:rsidRPr="00BE0934">
              <w:rPr>
                <w:rFonts w:ascii="Times New Roman" w:eastAsia="Calibri" w:hAnsi="Times New Roman" w:cs="Times New Roman"/>
                <w:sz w:val="24"/>
                <w:szCs w:val="24"/>
              </w:rPr>
              <w:t>CHANGE OF BENEFICIAL OWNERS PARTICULARS</w:t>
            </w:r>
            <w:bookmarkEnd w:id="0"/>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Details of the Company</w:t>
            </w: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Name of company</w:t>
            </w:r>
          </w:p>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 xml:space="preserve">(Full Name)  </w:t>
            </w:r>
          </w:p>
          <w:tbl>
            <w:tblPr>
              <w:tblStyle w:val="TableGrid"/>
              <w:tblW w:w="0" w:type="auto"/>
              <w:tblInd w:w="2114" w:type="dxa"/>
              <w:tblLayout w:type="fixed"/>
              <w:tblLook w:val="04A0" w:firstRow="1" w:lastRow="0" w:firstColumn="1" w:lastColumn="0" w:noHBand="0" w:noVBand="1"/>
            </w:tblPr>
            <w:tblGrid>
              <w:gridCol w:w="5002"/>
            </w:tblGrid>
            <w:tr w:rsidR="00BE0934" w:rsidRPr="00BE0934" w:rsidTr="00B725A2">
              <w:tc>
                <w:tcPr>
                  <w:tcW w:w="5002" w:type="dxa"/>
                </w:tcPr>
                <w:p w:rsidR="00BE0934" w:rsidRPr="00BE0934" w:rsidRDefault="00BE0934" w:rsidP="00BE0934">
                  <w:pPr>
                    <w:rPr>
                      <w:rFonts w:ascii="Times New Roman" w:eastAsia="Calibri" w:hAnsi="Times New Roman" w:cs="Times New Roman"/>
                      <w:sz w:val="24"/>
                      <w:szCs w:val="24"/>
                    </w:rPr>
                  </w:pPr>
                </w:p>
              </w:tc>
            </w:tr>
          </w:tbl>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 xml:space="preserve"> Type of the Company (Public/Private/Company Limited by shares/guarantee)</w:t>
            </w:r>
          </w:p>
          <w:p w:rsidR="00BE0934" w:rsidRPr="00BE0934" w:rsidRDefault="00BE0934" w:rsidP="00BE0934">
            <w:pPr>
              <w:rPr>
                <w:rFonts w:ascii="Times New Roman" w:eastAsia="Calibri" w:hAnsi="Times New Roman" w:cs="Times New Roman"/>
                <w:sz w:val="24"/>
                <w:szCs w:val="24"/>
              </w:rPr>
            </w:pPr>
          </w:p>
          <w:tbl>
            <w:tblPr>
              <w:tblStyle w:val="TableGrid"/>
              <w:tblW w:w="0" w:type="auto"/>
              <w:tblInd w:w="2114" w:type="dxa"/>
              <w:tblLayout w:type="fixed"/>
              <w:tblLook w:val="04A0" w:firstRow="1" w:lastRow="0" w:firstColumn="1" w:lastColumn="0" w:noHBand="0" w:noVBand="1"/>
            </w:tblPr>
            <w:tblGrid>
              <w:gridCol w:w="5002"/>
            </w:tblGrid>
            <w:tr w:rsidR="00BE0934" w:rsidRPr="00BE0934" w:rsidTr="00B725A2">
              <w:tc>
                <w:tcPr>
                  <w:tcW w:w="5002" w:type="dxa"/>
                </w:tcPr>
                <w:p w:rsidR="00BE0934" w:rsidRPr="00BE0934" w:rsidRDefault="00BE0934" w:rsidP="00BE0934">
                  <w:pPr>
                    <w:rPr>
                      <w:rFonts w:ascii="Times New Roman" w:eastAsia="Calibri" w:hAnsi="Times New Roman" w:cs="Times New Roman"/>
                      <w:sz w:val="24"/>
                      <w:szCs w:val="24"/>
                    </w:rPr>
                  </w:pPr>
                </w:p>
              </w:tc>
            </w:tr>
          </w:tbl>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 xml:space="preserve">Incorporation Number   </w:t>
            </w:r>
          </w:p>
          <w:tbl>
            <w:tblPr>
              <w:tblStyle w:val="TableGrid"/>
              <w:tblW w:w="0" w:type="auto"/>
              <w:tblInd w:w="2114" w:type="dxa"/>
              <w:tblLayout w:type="fixed"/>
              <w:tblLook w:val="04A0" w:firstRow="1" w:lastRow="0" w:firstColumn="1" w:lastColumn="0" w:noHBand="0" w:noVBand="1"/>
            </w:tblPr>
            <w:tblGrid>
              <w:gridCol w:w="5002"/>
            </w:tblGrid>
            <w:tr w:rsidR="00BE0934" w:rsidRPr="00BE0934" w:rsidTr="00B725A2">
              <w:tc>
                <w:tcPr>
                  <w:tcW w:w="5002" w:type="dxa"/>
                </w:tcPr>
                <w:p w:rsidR="00BE0934" w:rsidRPr="00BE0934" w:rsidRDefault="00BE0934" w:rsidP="00BE0934">
                  <w:pPr>
                    <w:rPr>
                      <w:rFonts w:ascii="Times New Roman" w:eastAsia="Calibri" w:hAnsi="Times New Roman" w:cs="Times New Roman"/>
                      <w:sz w:val="24"/>
                      <w:szCs w:val="24"/>
                    </w:rPr>
                  </w:pPr>
                </w:p>
              </w:tc>
            </w:tr>
          </w:tbl>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Address of the Registered Office</w:t>
            </w:r>
          </w:p>
          <w:p w:rsidR="00BE0934" w:rsidRPr="00BE0934" w:rsidRDefault="00BE0934" w:rsidP="00BE0934">
            <w:pPr>
              <w:rPr>
                <w:rFonts w:ascii="Times New Roman" w:eastAsia="Calibri" w:hAnsi="Times New Roman" w:cs="Times New Roman"/>
                <w:sz w:val="24"/>
                <w:szCs w:val="24"/>
              </w:rPr>
            </w:pPr>
          </w:p>
          <w:tbl>
            <w:tblPr>
              <w:tblStyle w:val="TableGrid"/>
              <w:tblW w:w="0" w:type="auto"/>
              <w:tblInd w:w="2114" w:type="dxa"/>
              <w:tblLayout w:type="fixed"/>
              <w:tblLook w:val="04A0" w:firstRow="1" w:lastRow="0" w:firstColumn="1" w:lastColumn="0" w:noHBand="0" w:noVBand="1"/>
            </w:tblPr>
            <w:tblGrid>
              <w:gridCol w:w="5002"/>
            </w:tblGrid>
            <w:tr w:rsidR="00BE0934" w:rsidRPr="00BE0934" w:rsidTr="00B725A2">
              <w:tc>
                <w:tcPr>
                  <w:tcW w:w="5002" w:type="dxa"/>
                </w:tcPr>
                <w:p w:rsidR="00BE0934" w:rsidRPr="00BE0934" w:rsidRDefault="00BE0934" w:rsidP="00BE0934">
                  <w:pPr>
                    <w:rPr>
                      <w:rFonts w:ascii="Times New Roman" w:eastAsia="Calibri" w:hAnsi="Times New Roman" w:cs="Times New Roman"/>
                      <w:sz w:val="24"/>
                      <w:szCs w:val="24"/>
                    </w:rPr>
                  </w:pPr>
                </w:p>
              </w:tc>
            </w:tr>
          </w:tbl>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To the Registrar of Companies</w:t>
            </w: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The above Company hereby gives Notice in accordance with regulation 5(1) of the Companies (Beneficial Ownership) Regulations, 2023 that the registered particulars of beneficial owners of the Company as specified in column 1 of the table below have changed as indicated in Column 2 of that table</w:t>
            </w:r>
          </w:p>
        </w:tc>
      </w:tr>
      <w:tr w:rsidR="00BE0934" w:rsidRPr="00BE0934" w:rsidTr="00B725A2">
        <w:tc>
          <w:tcPr>
            <w:tcW w:w="9292" w:type="dxa"/>
          </w:tcPr>
          <w:tbl>
            <w:tblPr>
              <w:tblStyle w:val="TableGrid"/>
              <w:tblW w:w="0" w:type="auto"/>
              <w:tblLayout w:type="fixed"/>
              <w:tblLook w:val="04A0" w:firstRow="1" w:lastRow="0" w:firstColumn="1" w:lastColumn="0" w:noHBand="0" w:noVBand="1"/>
            </w:tblPr>
            <w:tblGrid>
              <w:gridCol w:w="3649"/>
              <w:gridCol w:w="3649"/>
            </w:tblGrid>
            <w:tr w:rsidR="00BE0934" w:rsidRPr="00BE0934" w:rsidTr="00B725A2">
              <w:tc>
                <w:tcPr>
                  <w:tcW w:w="3649" w:type="dxa"/>
                </w:tcPr>
                <w:p w:rsidR="00BE0934" w:rsidRPr="00BE0934" w:rsidRDefault="00BE0934" w:rsidP="00BE0934">
                  <w:pPr>
                    <w:jc w:val="center"/>
                    <w:rPr>
                      <w:rFonts w:ascii="Times New Roman" w:eastAsia="Calibri" w:hAnsi="Times New Roman" w:cs="Times New Roman"/>
                      <w:sz w:val="24"/>
                      <w:szCs w:val="24"/>
                    </w:rPr>
                  </w:pPr>
                  <w:r w:rsidRPr="00BE0934">
                    <w:rPr>
                      <w:rFonts w:ascii="Times New Roman" w:eastAsia="Calibri" w:hAnsi="Times New Roman" w:cs="Times New Roman"/>
                      <w:sz w:val="24"/>
                      <w:szCs w:val="24"/>
                    </w:rPr>
                    <w:t xml:space="preserve">Column 1 </w:t>
                  </w:r>
                </w:p>
                <w:p w:rsidR="00BE0934" w:rsidRPr="00BE0934" w:rsidRDefault="00BE0934" w:rsidP="00BE0934">
                  <w:pPr>
                    <w:jc w:val="center"/>
                    <w:rPr>
                      <w:rFonts w:ascii="Times New Roman" w:eastAsia="Calibri" w:hAnsi="Times New Roman" w:cs="Times New Roman"/>
                      <w:sz w:val="24"/>
                      <w:szCs w:val="24"/>
                    </w:rPr>
                  </w:pPr>
                  <w:r w:rsidRPr="00BE0934">
                    <w:rPr>
                      <w:rFonts w:ascii="Times New Roman" w:eastAsia="Calibri" w:hAnsi="Times New Roman" w:cs="Times New Roman"/>
                      <w:sz w:val="24"/>
                      <w:szCs w:val="24"/>
                    </w:rPr>
                    <w:t>Name of beneficial owner concerned</w:t>
                  </w:r>
                </w:p>
              </w:tc>
              <w:tc>
                <w:tcPr>
                  <w:tcW w:w="3649"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 xml:space="preserve">Column 2 </w:t>
                  </w:r>
                </w:p>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Particulars of change</w:t>
                  </w:r>
                </w:p>
              </w:tc>
            </w:tr>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p>
              </w:tc>
              <w:tc>
                <w:tcPr>
                  <w:tcW w:w="3649"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p>
              </w:tc>
              <w:tc>
                <w:tcPr>
                  <w:tcW w:w="3649"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p>
              </w:tc>
              <w:tc>
                <w:tcPr>
                  <w:tcW w:w="3649" w:type="dxa"/>
                </w:tcPr>
                <w:p w:rsidR="00BE0934" w:rsidRPr="00BE0934" w:rsidRDefault="00BE0934" w:rsidP="00BE0934">
                  <w:pPr>
                    <w:rPr>
                      <w:rFonts w:ascii="Times New Roman" w:eastAsia="Calibri" w:hAnsi="Times New Roman" w:cs="Times New Roman"/>
                      <w:sz w:val="24"/>
                      <w:szCs w:val="24"/>
                    </w:rPr>
                  </w:pPr>
                </w:p>
              </w:tc>
            </w:tr>
          </w:tbl>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List of Attachments (if any):</w:t>
            </w: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Declaration:</w:t>
            </w: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The information given in this form and attachments is correct and complete to the best of my knowledge and belief.</w:t>
            </w:r>
          </w:p>
        </w:tc>
      </w:tr>
      <w:tr w:rsidR="00BE0934" w:rsidRPr="00BE0934" w:rsidTr="00B725A2">
        <w:tc>
          <w:tcPr>
            <w:tcW w:w="9292"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Lodged on behalf of the Company by:</w:t>
            </w:r>
          </w:p>
        </w:tc>
      </w:tr>
      <w:tr w:rsidR="00BE0934" w:rsidRPr="00BE0934" w:rsidTr="00B725A2">
        <w:tc>
          <w:tcPr>
            <w:tcW w:w="9292" w:type="dxa"/>
          </w:tcPr>
          <w:tbl>
            <w:tblPr>
              <w:tblStyle w:val="TableGrid"/>
              <w:tblW w:w="0" w:type="auto"/>
              <w:tblLayout w:type="fixed"/>
              <w:tblLook w:val="04A0" w:firstRow="1" w:lastRow="0" w:firstColumn="1" w:lastColumn="0" w:noHBand="0" w:noVBand="1"/>
            </w:tblPr>
            <w:tblGrid>
              <w:gridCol w:w="3649"/>
              <w:gridCol w:w="3649"/>
            </w:tblGrid>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Name:</w:t>
                  </w:r>
                </w:p>
              </w:tc>
              <w:tc>
                <w:tcPr>
                  <w:tcW w:w="3649"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Capacity: (indicate whether Director or Secretary)</w:t>
                  </w:r>
                </w:p>
              </w:tc>
              <w:tc>
                <w:tcPr>
                  <w:tcW w:w="3649"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Signature:</w:t>
                  </w:r>
                </w:p>
              </w:tc>
              <w:tc>
                <w:tcPr>
                  <w:tcW w:w="3649"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3649" w:type="dxa"/>
                </w:tcPr>
                <w:p w:rsidR="00BE0934" w:rsidRPr="00BE0934" w:rsidRDefault="00BE0934" w:rsidP="00BE0934">
                  <w:pPr>
                    <w:jc w:val="both"/>
                    <w:rPr>
                      <w:rFonts w:ascii="Times New Roman" w:eastAsia="Calibri" w:hAnsi="Times New Roman" w:cs="Times New Roman"/>
                      <w:sz w:val="24"/>
                      <w:szCs w:val="24"/>
                    </w:rPr>
                  </w:pPr>
                  <w:r w:rsidRPr="00BE0934">
                    <w:rPr>
                      <w:rFonts w:ascii="Times New Roman" w:eastAsia="Calibri" w:hAnsi="Times New Roman" w:cs="Times New Roman"/>
                      <w:sz w:val="24"/>
                      <w:szCs w:val="24"/>
                    </w:rPr>
                    <w:t xml:space="preserve">Source: (Indicate whether the information obtained was (a) provided by the beneficial owners or their authorized representatives (b) taken from an official register; or (c) provided by a third party not </w:t>
                  </w:r>
                  <w:r w:rsidRPr="00BE0934">
                    <w:rPr>
                      <w:rFonts w:ascii="Times New Roman" w:eastAsia="Calibri" w:hAnsi="Times New Roman" w:cs="Times New Roman"/>
                      <w:sz w:val="24"/>
                      <w:szCs w:val="24"/>
                    </w:rPr>
                    <w:lastRenderedPageBreak/>
                    <w:t>directly related to the beneficial owner)</w:t>
                  </w:r>
                </w:p>
              </w:tc>
              <w:tc>
                <w:tcPr>
                  <w:tcW w:w="3649" w:type="dxa"/>
                </w:tcPr>
                <w:p w:rsidR="00BE0934" w:rsidRPr="00BE0934" w:rsidRDefault="00BE0934" w:rsidP="00BE0934">
                  <w:pPr>
                    <w:rPr>
                      <w:rFonts w:ascii="Times New Roman" w:eastAsia="Calibri" w:hAnsi="Times New Roman" w:cs="Times New Roman"/>
                      <w:sz w:val="24"/>
                      <w:szCs w:val="24"/>
                    </w:rPr>
                  </w:pPr>
                </w:p>
              </w:tc>
            </w:tr>
            <w:tr w:rsidR="00BE0934" w:rsidRPr="00BE0934" w:rsidTr="00B725A2">
              <w:tc>
                <w:tcPr>
                  <w:tcW w:w="3649" w:type="dxa"/>
                </w:tcPr>
                <w:p w:rsidR="00BE0934" w:rsidRPr="00BE0934" w:rsidRDefault="00BE0934" w:rsidP="00BE0934">
                  <w:pPr>
                    <w:rPr>
                      <w:rFonts w:ascii="Times New Roman" w:eastAsia="Calibri" w:hAnsi="Times New Roman" w:cs="Times New Roman"/>
                      <w:sz w:val="24"/>
                      <w:szCs w:val="24"/>
                    </w:rPr>
                  </w:pPr>
                  <w:r w:rsidRPr="00BE0934">
                    <w:rPr>
                      <w:rFonts w:ascii="Times New Roman" w:eastAsia="Calibri" w:hAnsi="Times New Roman" w:cs="Times New Roman"/>
                      <w:sz w:val="24"/>
                      <w:szCs w:val="24"/>
                    </w:rPr>
                    <w:t>Date:</w:t>
                  </w:r>
                </w:p>
              </w:tc>
              <w:tc>
                <w:tcPr>
                  <w:tcW w:w="3649" w:type="dxa"/>
                </w:tcPr>
                <w:p w:rsidR="00BE0934" w:rsidRPr="00BE0934" w:rsidRDefault="00BE0934" w:rsidP="00BE0934">
                  <w:pPr>
                    <w:rPr>
                      <w:rFonts w:ascii="Times New Roman" w:eastAsia="Calibri" w:hAnsi="Times New Roman" w:cs="Times New Roman"/>
                      <w:sz w:val="24"/>
                      <w:szCs w:val="24"/>
                    </w:rPr>
                  </w:pPr>
                </w:p>
              </w:tc>
            </w:tr>
          </w:tbl>
          <w:p w:rsidR="00BE0934" w:rsidRPr="00BE0934" w:rsidRDefault="00BE0934" w:rsidP="00BE0934">
            <w:pPr>
              <w:rPr>
                <w:rFonts w:ascii="Times New Roman" w:eastAsia="Calibri" w:hAnsi="Times New Roman" w:cs="Times New Roman"/>
                <w:sz w:val="24"/>
                <w:szCs w:val="24"/>
              </w:rPr>
            </w:pPr>
          </w:p>
        </w:tc>
      </w:tr>
    </w:tbl>
    <w:p w:rsidR="00AE1F45" w:rsidRDefault="00BE0934"/>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4"/>
    <w:rsid w:val="0092476A"/>
    <w:rsid w:val="00BE0934"/>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80D1C-3454-4687-B8EB-D7DE6EFC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2026-05-06T05:39:00Z</dcterms:created>
  <dcterms:modified xsi:type="dcterms:W3CDTF">2026-05-06T05:40:00Z</dcterms:modified>
</cp:coreProperties>
</file>